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br/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310D0" w:rsidRPr="00F310D0" w:rsidRDefault="00F310D0" w:rsidP="00F310D0">
      <w:pPr>
        <w:pStyle w:val="1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 xml:space="preserve">           </w:t>
      </w:r>
      <w:r w:rsidRPr="00F310D0">
        <w:rPr>
          <w:sz w:val="28"/>
          <w:szCs w:val="28"/>
        </w:rPr>
        <w:t xml:space="preserve"> РЕСПУБЛИКА       КАРЕЛИЯ        МУЕЗЕРСКИЙ       РАЙОН</w:t>
      </w:r>
    </w:p>
    <w:p w:rsidR="00F310D0" w:rsidRPr="00F310D0" w:rsidRDefault="00F310D0" w:rsidP="00F310D0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310D0">
        <w:rPr>
          <w:sz w:val="28"/>
          <w:szCs w:val="28"/>
        </w:rPr>
        <w:t xml:space="preserve"> МУНИЦИПАЛЬНОЕ ОБРАЗОВАНИЕ РУГОЗЕРСКОЕ СЕЛЬСКОЕ </w:t>
      </w:r>
    </w:p>
    <w:p w:rsidR="00F310D0" w:rsidRPr="00F310D0" w:rsidRDefault="00F310D0" w:rsidP="00F310D0">
      <w:pPr>
        <w:rPr>
          <w:rFonts w:ascii="Times New Roman" w:hAnsi="Times New Roman" w:cs="Times New Roman"/>
          <w:sz w:val="28"/>
          <w:szCs w:val="28"/>
        </w:rPr>
      </w:pPr>
      <w:r w:rsidRPr="00F310D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310D0">
        <w:rPr>
          <w:rFonts w:ascii="Times New Roman" w:hAnsi="Times New Roman" w:cs="Times New Roman"/>
          <w:sz w:val="28"/>
          <w:szCs w:val="28"/>
        </w:rPr>
        <w:t xml:space="preserve"> ПОСЕЛЕНИЕ</w:t>
      </w:r>
    </w:p>
    <w:p w:rsidR="00F310D0" w:rsidRPr="00F310D0" w:rsidRDefault="00F310D0" w:rsidP="00F31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10D0">
        <w:rPr>
          <w:rFonts w:ascii="Times New Roman" w:hAnsi="Times New Roman" w:cs="Times New Roman"/>
          <w:sz w:val="28"/>
          <w:szCs w:val="28"/>
        </w:rPr>
        <w:t xml:space="preserve"> АДМИНИСТРАЦИЯ   РУГОЗЕРСКОГО СЕЛЬСКОГО ПОСЕЛЕНИЯ                                 </w:t>
      </w:r>
    </w:p>
    <w:p w:rsidR="00F310D0" w:rsidRPr="00F310D0" w:rsidRDefault="00F310D0" w:rsidP="00F310D0">
      <w:pPr>
        <w:rPr>
          <w:rFonts w:ascii="Times New Roman" w:hAnsi="Times New Roman" w:cs="Times New Roman"/>
          <w:sz w:val="28"/>
          <w:szCs w:val="28"/>
        </w:rPr>
      </w:pPr>
      <w:r w:rsidRPr="00F310D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310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0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0D0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310D0" w:rsidRPr="00F310D0" w:rsidRDefault="00F310D0" w:rsidP="00F310D0">
      <w:pPr>
        <w:rPr>
          <w:rFonts w:ascii="Times New Roman" w:hAnsi="Times New Roman" w:cs="Times New Roman"/>
          <w:sz w:val="28"/>
          <w:szCs w:val="28"/>
        </w:rPr>
      </w:pPr>
    </w:p>
    <w:p w:rsidR="00F310D0" w:rsidRPr="00F310D0" w:rsidRDefault="00F310D0" w:rsidP="00F31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947E8">
        <w:rPr>
          <w:rFonts w:ascii="Times New Roman" w:hAnsi="Times New Roman" w:cs="Times New Roman"/>
          <w:sz w:val="28"/>
          <w:szCs w:val="28"/>
        </w:rPr>
        <w:t xml:space="preserve"> 15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0D0">
        <w:rPr>
          <w:rFonts w:ascii="Times New Roman" w:hAnsi="Times New Roman" w:cs="Times New Roman"/>
          <w:sz w:val="28"/>
          <w:szCs w:val="28"/>
        </w:rPr>
        <w:t xml:space="preserve"> 2017года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2947E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A3F" w:rsidRPr="00F310D0" w:rsidRDefault="00EB2A3F" w:rsidP="00F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2A3F" w:rsidRPr="00F310D0" w:rsidRDefault="00F310D0" w:rsidP="00F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порядке ведения реестра</w:t>
      </w:r>
    </w:p>
    <w:p w:rsidR="00F310D0" w:rsidRPr="00F310D0" w:rsidRDefault="00F310D0" w:rsidP="00F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Уставов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территориального</w:t>
      </w:r>
      <w:proofErr w:type="gramEnd"/>
    </w:p>
    <w:p w:rsidR="00EB2A3F" w:rsidRPr="00F310D0" w:rsidRDefault="00F310D0" w:rsidP="00F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общественного самоуправления</w:t>
      </w:r>
    </w:p>
    <w:p w:rsidR="00EB2A3F" w:rsidRPr="00F310D0" w:rsidRDefault="00F310D0" w:rsidP="00F310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Ругозерском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</w:t>
      </w:r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0D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F310D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10D0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2947E8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2947E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 w:rsidRPr="00F31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310D0">
        <w:rPr>
          <w:rFonts w:ascii="Times New Roman" w:hAnsi="Times New Roman" w:cs="Times New Roman"/>
          <w:sz w:val="28"/>
          <w:szCs w:val="28"/>
        </w:rPr>
        <w:t xml:space="preserve"> от </w:t>
      </w:r>
      <w:r w:rsidR="002115C2">
        <w:rPr>
          <w:rFonts w:ascii="Times New Roman" w:hAnsi="Times New Roman" w:cs="Times New Roman"/>
          <w:sz w:val="28"/>
          <w:szCs w:val="28"/>
        </w:rPr>
        <w:t>09.12.2015г</w:t>
      </w:r>
      <w:r w:rsidRPr="00F310D0">
        <w:rPr>
          <w:rFonts w:ascii="Times New Roman" w:hAnsi="Times New Roman" w:cs="Times New Roman"/>
          <w:sz w:val="28"/>
          <w:szCs w:val="28"/>
        </w:rPr>
        <w:t xml:space="preserve"> N </w:t>
      </w:r>
      <w:r w:rsidR="002115C2">
        <w:rPr>
          <w:rFonts w:ascii="Times New Roman" w:hAnsi="Times New Roman" w:cs="Times New Roman"/>
          <w:sz w:val="28"/>
          <w:szCs w:val="28"/>
        </w:rPr>
        <w:t>56</w:t>
      </w:r>
      <w:r w:rsidRPr="00F310D0">
        <w:rPr>
          <w:rFonts w:ascii="Times New Roman" w:hAnsi="Times New Roman" w:cs="Times New Roman"/>
          <w:sz w:val="28"/>
          <w:szCs w:val="28"/>
        </w:rPr>
        <w:t xml:space="preserve"> "О</w:t>
      </w:r>
      <w:r w:rsidR="002115C2">
        <w:rPr>
          <w:rFonts w:ascii="Times New Roman" w:hAnsi="Times New Roman" w:cs="Times New Roman"/>
          <w:sz w:val="28"/>
          <w:szCs w:val="28"/>
        </w:rPr>
        <w:t>б утверждении Положения</w:t>
      </w:r>
      <w:r w:rsidRPr="00F310D0">
        <w:rPr>
          <w:rFonts w:ascii="Times New Roman" w:hAnsi="Times New Roman" w:cs="Times New Roman"/>
          <w:sz w:val="28"/>
          <w:szCs w:val="28"/>
        </w:rPr>
        <w:t xml:space="preserve"> о территориальном общественном самоуправлении в </w:t>
      </w:r>
      <w:proofErr w:type="spellStart"/>
      <w:r w:rsidR="002115C2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E043D9" w:rsidRPr="00F310D0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F310D0">
        <w:rPr>
          <w:rFonts w:ascii="Times New Roman" w:hAnsi="Times New Roman" w:cs="Times New Roman"/>
          <w:sz w:val="28"/>
          <w:szCs w:val="28"/>
        </w:rPr>
        <w:t>", на основании</w:t>
      </w:r>
      <w:r w:rsidR="002115C2">
        <w:rPr>
          <w:rFonts w:ascii="Times New Roman" w:hAnsi="Times New Roman" w:cs="Times New Roman"/>
          <w:sz w:val="28"/>
          <w:szCs w:val="28"/>
        </w:rPr>
        <w:t xml:space="preserve"> п.7 ст.11.2 Устава </w:t>
      </w:r>
      <w:proofErr w:type="spellStart"/>
      <w:r w:rsidR="002115C2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 w:rsidRPr="00F31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115C2">
        <w:rPr>
          <w:rFonts w:ascii="Times New Roman" w:hAnsi="Times New Roman" w:cs="Times New Roman"/>
          <w:sz w:val="28"/>
          <w:szCs w:val="28"/>
        </w:rPr>
        <w:t>,</w:t>
      </w:r>
      <w:r w:rsidRPr="00F310D0">
        <w:rPr>
          <w:rFonts w:ascii="Times New Roman" w:hAnsi="Times New Roman" w:cs="Times New Roman"/>
          <w:sz w:val="28"/>
          <w:szCs w:val="28"/>
        </w:rPr>
        <w:t xml:space="preserve"> </w:t>
      </w:r>
      <w:r w:rsidR="002115C2">
        <w:rPr>
          <w:rFonts w:ascii="Times New Roman" w:hAnsi="Times New Roman" w:cs="Times New Roman"/>
          <w:sz w:val="28"/>
          <w:szCs w:val="28"/>
        </w:rPr>
        <w:t xml:space="preserve"> </w:t>
      </w:r>
      <w:r w:rsidRPr="00F310D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2115C2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 w:rsidRPr="00F31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310D0"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proofErr w:type="gramEnd"/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D0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0" w:history="1">
        <w:r w:rsidRPr="00F310D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310D0">
        <w:rPr>
          <w:rFonts w:ascii="Times New Roman" w:hAnsi="Times New Roman" w:cs="Times New Roman"/>
          <w:sz w:val="28"/>
          <w:szCs w:val="28"/>
        </w:rPr>
        <w:t xml:space="preserve"> ведения реестра уставов территориального общественного самоуправления в </w:t>
      </w:r>
      <w:proofErr w:type="spellStart"/>
      <w:r w:rsidR="002115C2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E043D9" w:rsidRPr="00F310D0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F310D0">
        <w:rPr>
          <w:rFonts w:ascii="Times New Roman" w:hAnsi="Times New Roman" w:cs="Times New Roman"/>
          <w:sz w:val="28"/>
          <w:szCs w:val="28"/>
        </w:rPr>
        <w:t>.</w:t>
      </w:r>
    </w:p>
    <w:p w:rsidR="00EB2A3F" w:rsidRPr="00F310D0" w:rsidRDefault="00EB2A3F" w:rsidP="002115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D0">
        <w:rPr>
          <w:rFonts w:ascii="Times New Roman" w:hAnsi="Times New Roman" w:cs="Times New Roman"/>
          <w:sz w:val="28"/>
          <w:szCs w:val="28"/>
        </w:rPr>
        <w:t xml:space="preserve">2. </w:t>
      </w:r>
      <w:r w:rsidR="002115C2">
        <w:rPr>
          <w:rFonts w:ascii="Times New Roman" w:hAnsi="Times New Roman" w:cs="Times New Roman"/>
          <w:sz w:val="28"/>
          <w:szCs w:val="28"/>
        </w:rPr>
        <w:t>Специалисту администрации Евсеевой А.Д.</w:t>
      </w:r>
      <w:r w:rsidRPr="00F31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0D0">
        <w:rPr>
          <w:rFonts w:ascii="Times New Roman" w:hAnsi="Times New Roman" w:cs="Times New Roman"/>
          <w:sz w:val="28"/>
          <w:szCs w:val="28"/>
        </w:rPr>
        <w:t xml:space="preserve">обеспечить размещение постановления на </w:t>
      </w:r>
      <w:r w:rsidR="002115C2">
        <w:rPr>
          <w:rFonts w:ascii="Times New Roman" w:hAnsi="Times New Roman" w:cs="Times New Roman"/>
          <w:sz w:val="28"/>
          <w:szCs w:val="28"/>
        </w:rPr>
        <w:t xml:space="preserve">официальном интернет-сайте Муезерского муниципального района. </w:t>
      </w:r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D0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F310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10D0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2115C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115C2" w:rsidRDefault="002115C2" w:rsidP="002115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A3F" w:rsidRPr="00F310D0" w:rsidRDefault="002115C2" w:rsidP="002115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С.С.Архипов            </w:t>
      </w:r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F310D0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 w:rsidP="00B055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5C2" w:rsidRDefault="002115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5C2" w:rsidRDefault="002115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5C2" w:rsidRDefault="002115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5C2" w:rsidRDefault="002115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Pr="00E043D9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25"/>
      <w:bookmarkEnd w:id="1"/>
      <w:r w:rsidRPr="00E043D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A3F" w:rsidRPr="00E043D9" w:rsidRDefault="00E043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от </w:t>
      </w:r>
      <w:r w:rsidR="004B57C8">
        <w:rPr>
          <w:rFonts w:ascii="Times New Roman" w:hAnsi="Times New Roman" w:cs="Times New Roman"/>
          <w:sz w:val="28"/>
          <w:szCs w:val="28"/>
        </w:rPr>
        <w:t>15.12.</w:t>
      </w:r>
      <w:r w:rsidRPr="00E043D9">
        <w:rPr>
          <w:rFonts w:ascii="Times New Roman" w:hAnsi="Times New Roman" w:cs="Times New Roman"/>
          <w:sz w:val="28"/>
          <w:szCs w:val="28"/>
        </w:rPr>
        <w:t>201</w:t>
      </w:r>
      <w:r w:rsidR="004B57C8">
        <w:rPr>
          <w:rFonts w:ascii="Times New Roman" w:hAnsi="Times New Roman" w:cs="Times New Roman"/>
          <w:sz w:val="28"/>
          <w:szCs w:val="28"/>
        </w:rPr>
        <w:t>7г.</w:t>
      </w:r>
      <w:r w:rsidRPr="00E043D9">
        <w:rPr>
          <w:rFonts w:ascii="Times New Roman" w:hAnsi="Times New Roman" w:cs="Times New Roman"/>
          <w:sz w:val="28"/>
          <w:szCs w:val="28"/>
        </w:rPr>
        <w:t xml:space="preserve"> N </w:t>
      </w:r>
      <w:r w:rsidR="004B57C8">
        <w:rPr>
          <w:rFonts w:ascii="Times New Roman" w:hAnsi="Times New Roman" w:cs="Times New Roman"/>
          <w:sz w:val="28"/>
          <w:szCs w:val="28"/>
        </w:rPr>
        <w:t>23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0"/>
      <w:bookmarkEnd w:id="2"/>
      <w:r w:rsidRPr="00E043D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43D9">
        <w:rPr>
          <w:rFonts w:ascii="Times New Roman" w:hAnsi="Times New Roman" w:cs="Times New Roman"/>
          <w:b/>
          <w:bCs/>
          <w:sz w:val="28"/>
          <w:szCs w:val="28"/>
        </w:rPr>
        <w:t>ВЕДЕНИЯ РЕЕСТРА УСТАВОВ ТЕРРИТОРИАЛЬНОГО ОБЩЕСТВЕННОГО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43D9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В </w:t>
      </w:r>
      <w:r w:rsidR="004B57C8">
        <w:rPr>
          <w:rFonts w:ascii="Times New Roman" w:hAnsi="Times New Roman" w:cs="Times New Roman"/>
          <w:b/>
          <w:bCs/>
          <w:sz w:val="28"/>
          <w:szCs w:val="28"/>
        </w:rPr>
        <w:t xml:space="preserve"> РУГОЗЕРСКОМ</w:t>
      </w:r>
      <w:r w:rsidR="00E043D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СЕЛЬСКОМ ПОСЕЛЕНИИ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34"/>
      <w:bookmarkEnd w:id="3"/>
      <w:r w:rsidRPr="00E043D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1.1. Настоящий Порядок регулирует вопросы ведения реестра уставов территориального общественного самоуправления в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E043D9">
        <w:rPr>
          <w:rFonts w:ascii="Times New Roman" w:hAnsi="Times New Roman" w:cs="Times New Roman"/>
          <w:sz w:val="28"/>
          <w:szCs w:val="28"/>
        </w:rPr>
        <w:t xml:space="preserve"> и обеспечения доступности сведений, включенных в него.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043D9">
        <w:rPr>
          <w:rFonts w:ascii="Times New Roman" w:hAnsi="Times New Roman" w:cs="Times New Roman"/>
          <w:sz w:val="28"/>
          <w:szCs w:val="28"/>
        </w:rPr>
        <w:t xml:space="preserve">Реестр уставов территориального общественного самоуправления в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E043D9">
        <w:rPr>
          <w:rFonts w:ascii="Times New Roman" w:hAnsi="Times New Roman" w:cs="Times New Roman"/>
          <w:sz w:val="28"/>
          <w:szCs w:val="28"/>
        </w:rPr>
        <w:t xml:space="preserve"> (далее - реестр уставов) представляет собой свод сведений о зарегистрированных на территории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043D9">
        <w:rPr>
          <w:rFonts w:ascii="Times New Roman" w:hAnsi="Times New Roman" w:cs="Times New Roman"/>
          <w:sz w:val="28"/>
          <w:szCs w:val="28"/>
        </w:rPr>
        <w:t xml:space="preserve"> уставах территориальных общественных самоуправлений, о зарегистрированных изменениях и дополнениях в уставы территориальных общественных самоуправлений.</w:t>
      </w:r>
      <w:proofErr w:type="gramEnd"/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1.3. Ведение реестра уставов осуществляет </w:t>
      </w:r>
      <w:r w:rsidR="004B57C8">
        <w:rPr>
          <w:rFonts w:ascii="Times New Roman" w:hAnsi="Times New Roman" w:cs="Times New Roman"/>
          <w:sz w:val="28"/>
          <w:szCs w:val="28"/>
        </w:rPr>
        <w:t>специалист администрации.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1.4. Сведения, включенные в реестр уставов, являются открытыми и общедоступными.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41"/>
      <w:bookmarkEnd w:id="4"/>
      <w:r w:rsidRPr="00E043D9">
        <w:rPr>
          <w:rFonts w:ascii="Times New Roman" w:hAnsi="Times New Roman" w:cs="Times New Roman"/>
          <w:sz w:val="28"/>
          <w:szCs w:val="28"/>
        </w:rPr>
        <w:t>2. СОДЕРЖАНИЕ РЕЕСТРА УСТАВОВ, ПОРЯДОК ВКЛЮЧЕНИЯ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СВЕДЕНИЙ В РЕЕСТР УСТАВОВ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2.1. Реестр уставов ведется на </w:t>
      </w:r>
      <w:hyperlink w:anchor="Par89" w:history="1">
        <w:r w:rsidRPr="00E043D9">
          <w:rPr>
            <w:rFonts w:ascii="Times New Roman" w:hAnsi="Times New Roman" w:cs="Times New Roman"/>
            <w:sz w:val="28"/>
            <w:szCs w:val="28"/>
          </w:rPr>
          <w:t>бумажном</w:t>
        </w:r>
      </w:hyperlink>
      <w:r w:rsidRPr="00E043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5" w:history="1">
        <w:r w:rsidRPr="00E043D9">
          <w:rPr>
            <w:rFonts w:ascii="Times New Roman" w:hAnsi="Times New Roman" w:cs="Times New Roman"/>
            <w:sz w:val="28"/>
            <w:szCs w:val="28"/>
          </w:rPr>
          <w:t>электронном носителях</w:t>
        </w:r>
      </w:hyperlink>
      <w:r w:rsidRPr="00E043D9">
        <w:rPr>
          <w:rFonts w:ascii="Times New Roman" w:hAnsi="Times New Roman" w:cs="Times New Roman"/>
          <w:sz w:val="28"/>
          <w:szCs w:val="28"/>
        </w:rPr>
        <w:t xml:space="preserve"> по форме приложения к Порядку. В случае несоответствия сведений, содержащихся на бумажном и электронном носителях, приоритет имеют сведения на бумажном носителе.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5"/>
      <w:bookmarkEnd w:id="5"/>
      <w:r w:rsidRPr="00E043D9">
        <w:rPr>
          <w:rFonts w:ascii="Times New Roman" w:hAnsi="Times New Roman" w:cs="Times New Roman"/>
          <w:sz w:val="28"/>
          <w:szCs w:val="28"/>
        </w:rPr>
        <w:t>2.2. Основаниями для внесения сведений в реестр уставов являются: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043D9">
        <w:rPr>
          <w:rFonts w:ascii="Times New Roman" w:hAnsi="Times New Roman" w:cs="Times New Roman"/>
          <w:sz w:val="28"/>
          <w:szCs w:val="28"/>
        </w:rPr>
        <w:t xml:space="preserve"> о регистрации устава территориального общественного самоуправления;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043D9">
        <w:rPr>
          <w:rFonts w:ascii="Times New Roman" w:hAnsi="Times New Roman" w:cs="Times New Roman"/>
          <w:sz w:val="28"/>
          <w:szCs w:val="28"/>
        </w:rPr>
        <w:t xml:space="preserve"> о регистрации изменений и дополнений в устав территориального общественного самоуправления.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2.3. Реестр уставов включает в себя следующие сведения: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порядковый номер записи;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дату внесения записи в реестр уставов;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полное наименование устава территориального общественного самоуправления;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дату, номер, заголовок правового акта 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</w:t>
      </w:r>
      <w:r w:rsidR="00E043D9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</w:t>
      </w:r>
      <w:r w:rsidRPr="00E043D9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общественного самоуправления;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дату, номер, заголовок правового акта 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043D9">
        <w:rPr>
          <w:rFonts w:ascii="Times New Roman" w:hAnsi="Times New Roman" w:cs="Times New Roman"/>
          <w:sz w:val="28"/>
          <w:szCs w:val="28"/>
        </w:rPr>
        <w:t>о регистрации изменений и дополнений в устав территориального общественного самоуправления;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дату и номер протокола собрания (конференции) граждан, в котором содержится принятое решение собрания (конференции) граждан о принятии устава, внесении в него изменений и дополнений;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подпись лица, ответственного за ведение реестра уставов, внесшего сведения.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2.4. Ведение реестра уставов на бумажном носителе осуществляется в виде книги. До внесения записей в книгу последняя прошивается, на оборотной стороне последнего листа книги проставляется подпись </w:t>
      </w:r>
      <w:r w:rsidR="004B57C8">
        <w:rPr>
          <w:rFonts w:ascii="Times New Roman" w:hAnsi="Times New Roman" w:cs="Times New Roman"/>
          <w:sz w:val="28"/>
          <w:szCs w:val="28"/>
        </w:rPr>
        <w:t>специалиста администрации</w:t>
      </w:r>
      <w:r w:rsidRPr="00E043D9">
        <w:rPr>
          <w:rFonts w:ascii="Times New Roman" w:hAnsi="Times New Roman" w:cs="Times New Roman"/>
          <w:sz w:val="28"/>
          <w:szCs w:val="28"/>
        </w:rPr>
        <w:t>, которая скрепляется печатью, а также указывается количество пронумерованных и прошитых листов.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2.5. В день внесения последней записи </w:t>
      </w:r>
      <w:r w:rsidR="004B57C8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="00E043D9">
        <w:rPr>
          <w:rFonts w:ascii="Times New Roman" w:hAnsi="Times New Roman" w:cs="Times New Roman"/>
          <w:sz w:val="28"/>
          <w:szCs w:val="28"/>
        </w:rPr>
        <w:t xml:space="preserve"> </w:t>
      </w:r>
      <w:r w:rsidRPr="00E043D9">
        <w:rPr>
          <w:rFonts w:ascii="Times New Roman" w:hAnsi="Times New Roman" w:cs="Times New Roman"/>
          <w:sz w:val="28"/>
          <w:szCs w:val="28"/>
        </w:rPr>
        <w:t>фиксирует дату завершения на лицевой стороне обложки книги и заверяет личной подписью.</w:t>
      </w:r>
    </w:p>
    <w:p w:rsidR="00EB2A3F" w:rsidRPr="004B57C8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2.6. Завершенные книги хранятся в соответствии с </w:t>
      </w:r>
      <w:hyperlink r:id="rId5" w:history="1">
        <w:r w:rsidRPr="00E043D9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E043D9">
        <w:rPr>
          <w:rFonts w:ascii="Times New Roman" w:hAnsi="Times New Roman" w:cs="Times New Roman"/>
          <w:sz w:val="28"/>
          <w:szCs w:val="28"/>
        </w:rPr>
        <w:t xml:space="preserve"> по делопроизводству в администрации </w:t>
      </w:r>
      <w:proofErr w:type="spellStart"/>
      <w:r w:rsidR="004B57C8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E043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B57C8">
        <w:rPr>
          <w:rFonts w:ascii="Times New Roman" w:hAnsi="Times New Roman" w:cs="Times New Roman"/>
          <w:sz w:val="28"/>
          <w:szCs w:val="28"/>
        </w:rPr>
        <w:t xml:space="preserve">, </w:t>
      </w:r>
      <w:r w:rsidRPr="00E043D9">
        <w:rPr>
          <w:rFonts w:ascii="Times New Roman" w:hAnsi="Times New Roman" w:cs="Times New Roman"/>
          <w:sz w:val="28"/>
          <w:szCs w:val="28"/>
        </w:rPr>
        <w:t xml:space="preserve"> после чего сдаются в установленном порядке </w:t>
      </w:r>
      <w:r w:rsidR="00A66F93">
        <w:rPr>
          <w:rFonts w:ascii="Times New Roman" w:hAnsi="Times New Roman" w:cs="Times New Roman"/>
          <w:sz w:val="28"/>
          <w:szCs w:val="28"/>
        </w:rPr>
        <w:t>в МКУ «Муезерский муниципальный районный архив»</w:t>
      </w:r>
    </w:p>
    <w:p w:rsidR="00EB2A3F" w:rsidRPr="00E043D9" w:rsidRDefault="00EB2A3F" w:rsidP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2.7. Сведения в реестр уставов вносит </w:t>
      </w:r>
      <w:r w:rsidR="00A66F93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 w:rsidR="00A66F93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A66F93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2.8. Записи в реестре уставов нумеруются порядковыми номерами, начиная с единицы.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2.9. Внесение исправлений в реестр уставов на бумажном носителе осуществляется путем зачеркивания ошибочно внесенных записей так, чтобы зачеркнутый текст сохранился. В конце исправления делается сноска "*", которая раскрывается внизу страницы, на которой внесены ошибочные сведения, при этом после слов "</w:t>
      </w:r>
      <w:proofErr w:type="gramStart"/>
      <w:r w:rsidRPr="00E043D9">
        <w:rPr>
          <w:rFonts w:ascii="Times New Roman" w:hAnsi="Times New Roman" w:cs="Times New Roman"/>
          <w:sz w:val="28"/>
          <w:szCs w:val="28"/>
        </w:rPr>
        <w:t>исправленному</w:t>
      </w:r>
      <w:proofErr w:type="gramEnd"/>
      <w:r w:rsidRPr="00E043D9">
        <w:rPr>
          <w:rFonts w:ascii="Times New Roman" w:hAnsi="Times New Roman" w:cs="Times New Roman"/>
          <w:sz w:val="28"/>
          <w:szCs w:val="28"/>
        </w:rPr>
        <w:t xml:space="preserve"> верить" указываются фамилия, инициалы и подпись лица, внесшего исправление, и дата внесения.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2.10. В реестре уставов на электронном носителе не указываются сведения, ошибочно внесенные в реестр уставов на бумажном носителе.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2.11. Датой внесения сведений в реестр уставов считается день внесения записи в реестр уставов на бумажном носителе.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2.12. Записи о регистрации устава территориального общественного самоуправления, о регистрации изменений и дополнений в устав территориального общественного самоуправления вносятся в реестр уставов на бумажном носителе в течение 10 дней со дня издания постановлений администрации </w:t>
      </w:r>
      <w:proofErr w:type="spellStart"/>
      <w:r w:rsidR="00A66F93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BC051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043D9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ar45" w:history="1">
        <w:r w:rsidRPr="00BC0510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E043D9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2.13. Сведения, вносимые в реестр уставов на электронном носителе, аналогичны сведениям, вносимым в реестр уставов на бумажном носителе.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2.14. Сведения в реестр уставов на электронном носителе вносятся в </w:t>
      </w:r>
      <w:r w:rsidRPr="00E043D9">
        <w:rPr>
          <w:rFonts w:ascii="Times New Roman" w:hAnsi="Times New Roman" w:cs="Times New Roman"/>
          <w:sz w:val="28"/>
          <w:szCs w:val="28"/>
        </w:rPr>
        <w:lastRenderedPageBreak/>
        <w:t>течение рабочего дня, следующего за днем внесения сведений в реестр уставов на бумажном носителе.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69"/>
      <w:bookmarkEnd w:id="6"/>
      <w:r w:rsidRPr="00E043D9">
        <w:rPr>
          <w:rFonts w:ascii="Times New Roman" w:hAnsi="Times New Roman" w:cs="Times New Roman"/>
          <w:sz w:val="28"/>
          <w:szCs w:val="28"/>
        </w:rPr>
        <w:t>3. ПРЕДОСТАВЛЕНИЕ СВЕДЕНИЙ ИЗ РЕЕСТРА УСТАВОВ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3.1. Сведения, содержащиеся в реестре уставов, предоставляются юридическим и физическим лицам на основании их запроса, направляемого заявителем в администрацию </w:t>
      </w:r>
      <w:proofErr w:type="spellStart"/>
      <w:r w:rsidR="00A66F93">
        <w:rPr>
          <w:rFonts w:ascii="Times New Roman" w:hAnsi="Times New Roman" w:cs="Times New Roman"/>
          <w:sz w:val="28"/>
          <w:szCs w:val="28"/>
        </w:rPr>
        <w:t>Ругозерского</w:t>
      </w:r>
      <w:proofErr w:type="spellEnd"/>
      <w:r w:rsidR="00BC051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043D9">
        <w:rPr>
          <w:rFonts w:ascii="Times New Roman" w:hAnsi="Times New Roman" w:cs="Times New Roman"/>
          <w:sz w:val="28"/>
          <w:szCs w:val="28"/>
        </w:rPr>
        <w:t>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3.2. Срок предоставления ответа на запрос составляет не более 30 дней со дня регистрации запроса.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3.3. Ответ на запрос направляется в виде выписки из реестра уставов. При отсутствии в реестре уставов запрашиваемых сведений заявителю направляется соответствующий ответ.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3.4. Предоставление информации из реестра уставов осуществляется в соответствии с Федеральным </w:t>
      </w:r>
      <w:hyperlink r:id="rId6" w:history="1">
        <w:r w:rsidRPr="00BC05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43D9">
        <w:rPr>
          <w:rFonts w:ascii="Times New Roman" w:hAnsi="Times New Roman" w:cs="Times New Roman"/>
          <w:sz w:val="28"/>
          <w:szCs w:val="28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самоуправления".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Default="00EB2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F93" w:rsidRDefault="00A66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Pr="00E043D9" w:rsidRDefault="00F3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80"/>
      <w:bookmarkEnd w:id="7"/>
      <w:r w:rsidRPr="00E043D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к Порядку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ведения реестра уставов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BC0510" w:rsidRDefault="00EB2A3F" w:rsidP="00BC05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самоуправления в </w:t>
      </w:r>
      <w:proofErr w:type="spellStart"/>
      <w:r w:rsidR="00497EB9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BC05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A3F" w:rsidRPr="00E043D9" w:rsidRDefault="00BC0510" w:rsidP="00BC05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87"/>
      <w:bookmarkEnd w:id="8"/>
      <w:r w:rsidRPr="00E043D9">
        <w:rPr>
          <w:rFonts w:ascii="Times New Roman" w:hAnsi="Times New Roman" w:cs="Times New Roman"/>
          <w:sz w:val="28"/>
          <w:szCs w:val="28"/>
        </w:rPr>
        <w:t>Таблица 1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89"/>
      <w:bookmarkEnd w:id="9"/>
      <w:r w:rsidRPr="00E043D9">
        <w:rPr>
          <w:rFonts w:ascii="Times New Roman" w:hAnsi="Times New Roman" w:cs="Times New Roman"/>
          <w:sz w:val="28"/>
          <w:szCs w:val="28"/>
        </w:rPr>
        <w:t>Форма реестра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уставов территориального общественного самоуправления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97EB9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BC0510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E043D9">
        <w:rPr>
          <w:rFonts w:ascii="Times New Roman" w:hAnsi="Times New Roman" w:cs="Times New Roman"/>
          <w:sz w:val="28"/>
          <w:szCs w:val="28"/>
        </w:rPr>
        <w:t>, ведение которого осуществляется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на бумажном носителе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1160"/>
        <w:gridCol w:w="2088"/>
        <w:gridCol w:w="2552"/>
        <w:gridCol w:w="1740"/>
        <w:gridCol w:w="1160"/>
      </w:tblGrid>
      <w:tr w:rsidR="00EB2A3F" w:rsidRPr="00E043D9">
        <w:trPr>
          <w:trHeight w:val="2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 реестр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уставов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(число,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месяц,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территориального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Дата, номер,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 xml:space="preserve">заголовок </w:t>
            </w: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акта администрации</w:t>
            </w:r>
          </w:p>
          <w:p w:rsidR="00EB2A3F" w:rsidRPr="00E043D9" w:rsidRDefault="00BC0510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сельского поселения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 регистрации устава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территориального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самоуправления,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регистрации внесения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 дополнений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(конференции)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 принятии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устава,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внесении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 него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 дополнений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лица,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внесшего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EB2A3F" w:rsidRPr="00E043D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A3F" w:rsidRPr="00E043D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A3F" w:rsidRDefault="00EB2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0D0" w:rsidRPr="00E043D9" w:rsidRDefault="00F31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13"/>
      <w:bookmarkEnd w:id="10"/>
      <w:r w:rsidRPr="00E043D9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ar115"/>
      <w:bookmarkEnd w:id="11"/>
      <w:r w:rsidRPr="00E043D9">
        <w:rPr>
          <w:rFonts w:ascii="Times New Roman" w:hAnsi="Times New Roman" w:cs="Times New Roman"/>
          <w:sz w:val="28"/>
          <w:szCs w:val="28"/>
        </w:rPr>
        <w:t>Форма реестра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уставов территориального общественного самоуправления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97EB9">
        <w:rPr>
          <w:rFonts w:ascii="Times New Roman" w:hAnsi="Times New Roman" w:cs="Times New Roman"/>
          <w:sz w:val="28"/>
          <w:szCs w:val="28"/>
        </w:rPr>
        <w:t>Ругозерском</w:t>
      </w:r>
      <w:proofErr w:type="spellEnd"/>
      <w:r w:rsidR="00BC0510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E043D9">
        <w:rPr>
          <w:rFonts w:ascii="Times New Roman" w:hAnsi="Times New Roman" w:cs="Times New Roman"/>
          <w:sz w:val="28"/>
          <w:szCs w:val="28"/>
        </w:rPr>
        <w:t>, ведение которого осуществляется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D9">
        <w:rPr>
          <w:rFonts w:ascii="Times New Roman" w:hAnsi="Times New Roman" w:cs="Times New Roman"/>
          <w:sz w:val="28"/>
          <w:szCs w:val="28"/>
        </w:rPr>
        <w:t>на электронном носителе</w:t>
      </w: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1160"/>
        <w:gridCol w:w="2088"/>
        <w:gridCol w:w="2552"/>
        <w:gridCol w:w="1740"/>
        <w:gridCol w:w="1160"/>
      </w:tblGrid>
      <w:tr w:rsidR="00EB2A3F" w:rsidRPr="00E043D9">
        <w:trPr>
          <w:trHeight w:val="2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 реестр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уставов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(число,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месяц,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территориального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Дата, номер,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 xml:space="preserve">заголовок </w:t>
            </w: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акта администрации</w:t>
            </w:r>
          </w:p>
          <w:p w:rsidR="00EB2A3F" w:rsidRPr="00E043D9" w:rsidRDefault="00BC0510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сельского поселения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 регистрации устава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территориального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самоуправления,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регистрации внесения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 дополнений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(конференции)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о принятии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устава,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внесении</w:t>
            </w:r>
            <w:proofErr w:type="gramEnd"/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 него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 дополнений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инициалы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лица,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внесшего</w:t>
            </w:r>
          </w:p>
          <w:p w:rsidR="00EB2A3F" w:rsidRPr="00E043D9" w:rsidRDefault="00EB2A3F" w:rsidP="00BC0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D9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EB2A3F" w:rsidRPr="00E043D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A3F" w:rsidRPr="00E043D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A3F" w:rsidRPr="00E043D9" w:rsidRDefault="00EB2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A3F" w:rsidRPr="00E043D9" w:rsidRDefault="00EB2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B49" w:rsidRPr="00E043D9" w:rsidRDefault="00CB3B49">
      <w:pPr>
        <w:rPr>
          <w:rFonts w:ascii="Times New Roman" w:hAnsi="Times New Roman" w:cs="Times New Roman"/>
          <w:sz w:val="28"/>
          <w:szCs w:val="28"/>
        </w:rPr>
      </w:pPr>
    </w:p>
    <w:sectPr w:rsidR="00CB3B49" w:rsidRPr="00E043D9" w:rsidSect="00483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A3F"/>
    <w:rsid w:val="002115C2"/>
    <w:rsid w:val="002947E8"/>
    <w:rsid w:val="00497EB9"/>
    <w:rsid w:val="004B57C8"/>
    <w:rsid w:val="00851E5E"/>
    <w:rsid w:val="008B5959"/>
    <w:rsid w:val="008C732D"/>
    <w:rsid w:val="00A5178A"/>
    <w:rsid w:val="00A66F93"/>
    <w:rsid w:val="00B0550A"/>
    <w:rsid w:val="00BC0510"/>
    <w:rsid w:val="00CB3B49"/>
    <w:rsid w:val="00CC5AB9"/>
    <w:rsid w:val="00D5683B"/>
    <w:rsid w:val="00E043D9"/>
    <w:rsid w:val="00EB2A3F"/>
    <w:rsid w:val="00F149BB"/>
    <w:rsid w:val="00F310D0"/>
    <w:rsid w:val="00F8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49"/>
  </w:style>
  <w:style w:type="paragraph" w:styleId="1">
    <w:name w:val="heading 1"/>
    <w:basedOn w:val="a"/>
    <w:next w:val="a"/>
    <w:link w:val="10"/>
    <w:qFormat/>
    <w:rsid w:val="00F310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0D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7329C753CAC3E97481EECA12F9EC44FA9A1890240F4FA2B52A9D3F2CIFg1N" TargetMode="External"/><Relationship Id="rId5" Type="http://schemas.openxmlformats.org/officeDocument/2006/relationships/hyperlink" Target="consultantplus://offline/ref=B97329C753CAC3E97481F0C70495B341FC94409D210943F6EE75C6627BF8063FAE6FB522B4FFC061D63DF2I1g5N" TargetMode="External"/><Relationship Id="rId4" Type="http://schemas.openxmlformats.org/officeDocument/2006/relationships/hyperlink" Target="consultantplus://offline/ref=B97329C753CAC3E97481EECA12F9EC44FA991B9921054FA2B52A9D3F2CF10C68E920EC60F0F2C368IDg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usynina</dc:creator>
  <cp:keywords/>
  <dc:description/>
  <cp:lastModifiedBy>ната</cp:lastModifiedBy>
  <cp:revision>11</cp:revision>
  <dcterms:created xsi:type="dcterms:W3CDTF">2014-09-24T13:32:00Z</dcterms:created>
  <dcterms:modified xsi:type="dcterms:W3CDTF">2017-12-20T12:26:00Z</dcterms:modified>
</cp:coreProperties>
</file>